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C7AF29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同学们可以关注公众号了解更多招聘信息及双选会详情</w:t>
      </w:r>
    </w:p>
    <w:p w14:paraId="72663A05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硕博招聘在线公众号：</w:t>
      </w:r>
    </w:p>
    <w:p w14:paraId="37DB3CE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8750" cy="1428750"/>
            <wp:effectExtent l="0" t="0" r="0" b="0"/>
            <wp:docPr id="3" name="图片 3" descr="硕博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硕博公众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A6FB7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39515"/>
            <wp:effectExtent l="0" t="0" r="8890" b="13335"/>
            <wp:docPr id="1" name="图片 1" descr="硕博营业执照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硕博营业执照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09340"/>
            <wp:effectExtent l="0" t="0" r="4445" b="10160"/>
            <wp:docPr id="2" name="图片 2" descr="硕博人力资源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硕博人力资源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5F34"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306" w:right="102" w:bottom="306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70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2026-03-11T07:58:50Z</dcterms:created>
  <dc:creator>Lenovo</dc:creator>
  <cp:lastModifiedBy>WPS_1707939904</cp:lastModifiedBy>
  <dcterms:modified xsi:type="dcterms:W3CDTF">2026-03-11T08:01:24Z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eyJoZGlkIjoiZDQxOTEzZTE4NmUzZTBiMjdiMGI4YzQ3OWRjNzFiNzMiLCJ1c2VySWQiOiIxNzA3OTM5OTA0In0=</vt:lpwstr>
  </property>
  <property fmtid="{D5CDD505-2E9C-101B-9397-08002B2CF9AE}" pid="4" name="ICV">
    <vt:lpwstr>6AEF7EE3CA094F62B901663DE63E8B7C_12</vt:lpwstr>
  </property>
</Properties>
</file>